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报名序号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single"/>
        </w:rPr>
        <w:t xml:space="preserve">            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</w:rPr>
        <w:t>贵州丰华联劳务有限公司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招聘报名登记表</w:t>
      </w: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382"/>
        <w:gridCol w:w="491"/>
        <w:gridCol w:w="1074"/>
        <w:gridCol w:w="467"/>
        <w:gridCol w:w="512"/>
        <w:gridCol w:w="224"/>
        <w:gridCol w:w="682"/>
        <w:gridCol w:w="754"/>
        <w:gridCol w:w="364"/>
        <w:gridCol w:w="86"/>
        <w:gridCol w:w="156"/>
        <w:gridCol w:w="481"/>
        <w:gridCol w:w="692"/>
        <w:gridCol w:w="372"/>
        <w:gridCol w:w="422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出生年月（年 龄）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    岁）</w:t>
            </w:r>
          </w:p>
        </w:tc>
        <w:tc>
          <w:tcPr>
            <w:tcW w:w="199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加入党派时  间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  间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现户籍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7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本人身份</w:t>
            </w:r>
          </w:p>
        </w:tc>
        <w:tc>
          <w:tcPr>
            <w:tcW w:w="377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○在职   ○待业   ○退伍军人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报名岗位及序号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现工作单位及职务（岗位）</w:t>
            </w:r>
          </w:p>
        </w:tc>
        <w:tc>
          <w:tcPr>
            <w:tcW w:w="377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364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27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在  职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64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 人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历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工作单位及职务</w:t>
            </w:r>
          </w:p>
        </w:tc>
        <w:tc>
          <w:tcPr>
            <w:tcW w:w="11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3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74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26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/>
          <w:b/>
          <w:bCs/>
          <w:sz w:val="24"/>
          <w:szCs w:val="24"/>
        </w:rPr>
      </w:pPr>
    </w:p>
    <w:tbl>
      <w:tblPr>
        <w:tblStyle w:val="4"/>
        <w:tblpPr w:leftFromText="181" w:rightFromText="181" w:vertAnchor="page" w:horzAnchor="page" w:tblpX="1823" w:tblpY="1521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833"/>
        <w:gridCol w:w="971"/>
        <w:gridCol w:w="1199"/>
        <w:gridCol w:w="700"/>
        <w:gridCol w:w="1902"/>
        <w:gridCol w:w="183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15" w:type="dxa"/>
            <w:noWrap w:val="0"/>
            <w:vAlign w:val="center"/>
          </w:tcPr>
          <w:p>
            <w:pP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1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关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</w:rPr>
              <w:t>系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出生年月（年龄）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工作单位及职务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岁）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岁）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岁）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岁）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  岁）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应聘人员签名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资格初审意见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3418" w:type="dxa"/>
            <w:gridSpan w:val="4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本人承诺以上填报信息真实、准确、完整，如有不实，同意用人单位无条件解聘本人，因此产生的一切责任由本人自行承担。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  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代报人签字：</w:t>
            </w:r>
          </w:p>
          <w:p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日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经报名资格初审，该同志符合招聘条件，同意报名参加初试。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年   月  日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经资格复审，该同志符合招聘条件，同意进入复试阶段。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61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</w:tbl>
    <w:p>
      <w:pPr>
        <w:rPr>
          <w:rFonts w:hint="eastAsia" w:eastAsia="仿宋_GB2312"/>
          <w:sz w:val="32"/>
        </w:rPr>
      </w:pPr>
      <w:r>
        <w:rPr>
          <w:rFonts w:hint="eastAsia" w:ascii="宋体" w:hAnsi="宋体"/>
          <w:b/>
          <w:bCs/>
          <w:sz w:val="24"/>
          <w:szCs w:val="24"/>
        </w:rPr>
        <w:t>填表说明：</w:t>
      </w:r>
      <w:r>
        <w:rPr>
          <w:rFonts w:hint="eastAsia" w:ascii="宋体" w:hAnsi="宋体"/>
          <w:szCs w:val="21"/>
        </w:rPr>
        <w:t>1.请在对应的“○”处划“√”。2.除签字和划“√”处外，其余内容用电子版填写，填好后用A4纸正反面打印，一式三份，审批完毕后，一份由</w:t>
      </w:r>
      <w:r>
        <w:rPr>
          <w:rFonts w:hint="eastAsia" w:ascii="宋体" w:hAnsi="宋体"/>
          <w:szCs w:val="21"/>
          <w:lang w:eastAsia="zh-CN"/>
        </w:rPr>
        <w:t>用工单位</w:t>
      </w:r>
      <w:r>
        <w:rPr>
          <w:rFonts w:hint="eastAsia" w:ascii="宋体" w:hAnsi="宋体"/>
          <w:szCs w:val="21"/>
        </w:rPr>
        <w:t>留存、一份由贵州丰华联劳务有限公司留存、一份存入员工个人档案；3.“报名序号”由工作人员填写，考生无需填写。</w:t>
      </w:r>
    </w:p>
    <w:p>
      <w:pPr>
        <w:spacing w:line="560" w:lineRule="exact"/>
        <w:rPr>
          <w:rFonts w:hint="eastAsia" w:eastAsia="仿宋_GB231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5B3E289D"/>
    <w:rsid w:val="17B675C0"/>
    <w:rsid w:val="5B3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2023-12-26T09:27:00Z</dcterms:created>
  <dc:creator>人才市场～李梅</dc:creator>
  <cp:lastModifiedBy>人才市场～李梅</cp:lastModifiedBy>
  <dcterms:modified xsi:type="dcterms:W3CDTF">2023-12-26T09:54:48Z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D34519B789CC431C92C585C0EFD80DEE_11</vt:lpwstr>
  </property>
</Properties>
</file>